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8B5" w:rsidRPr="00B61D11" w:rsidRDefault="001A48B5" w:rsidP="001A48B5">
      <w:pPr>
        <w:pStyle w:val="BodyText"/>
        <w:spacing w:after="0" w:line="240" w:lineRule="auto"/>
        <w:ind w:firstLine="567"/>
        <w:jc w:val="center"/>
        <w:rPr>
          <w:b/>
        </w:rPr>
      </w:pPr>
      <w:r w:rsidRPr="00B61D11">
        <w:rPr>
          <w:b/>
        </w:rPr>
        <w:t>Phụ lục I</w:t>
      </w:r>
    </w:p>
    <w:p w:rsidR="001A48B5" w:rsidRDefault="001A48B5" w:rsidP="001A48B5">
      <w:pPr>
        <w:pStyle w:val="BodyText"/>
        <w:spacing w:after="0" w:line="240" w:lineRule="auto"/>
        <w:ind w:firstLine="567"/>
        <w:jc w:val="center"/>
        <w:rPr>
          <w:b/>
        </w:rPr>
      </w:pPr>
      <w:r w:rsidRPr="00B61D11">
        <w:rPr>
          <w:b/>
        </w:rPr>
        <w:t xml:space="preserve">Văn bản </w:t>
      </w:r>
      <w:r>
        <w:rPr>
          <w:b/>
          <w:lang w:val="cs-CZ"/>
        </w:rPr>
        <w:t>cơ chế, chính sách, chương trình, kế hoạch, đề án liên quan đến hoạt động khoa học, công nghệ và đổi mới sáng tạo trên địa bàn tỉnh</w:t>
      </w:r>
      <w:r>
        <w:rPr>
          <w:b/>
        </w:rPr>
        <w:t xml:space="preserve"> </w:t>
      </w:r>
    </w:p>
    <w:p w:rsidR="001A48B5" w:rsidRPr="00187661" w:rsidRDefault="001A48B5" w:rsidP="001A48B5">
      <w:pPr>
        <w:spacing w:before="120" w:after="120"/>
        <w:ind w:firstLine="567"/>
        <w:jc w:val="both"/>
      </w:pPr>
    </w:p>
    <w:p w:rsidR="001A48B5" w:rsidRPr="00187661" w:rsidRDefault="001A48B5" w:rsidP="001A48B5">
      <w:pPr>
        <w:numPr>
          <w:ilvl w:val="0"/>
          <w:numId w:val="1"/>
        </w:numPr>
        <w:spacing w:before="120" w:after="120" w:line="240" w:lineRule="auto"/>
        <w:ind w:left="0" w:firstLine="284"/>
        <w:jc w:val="both"/>
      </w:pPr>
      <w:r w:rsidRPr="00187661">
        <w:rPr>
          <w:lang w:val="vi-VN"/>
        </w:rPr>
        <w:t xml:space="preserve">Nghị </w:t>
      </w:r>
      <w:r w:rsidRPr="00187661">
        <w:t>q</w:t>
      </w:r>
      <w:r w:rsidRPr="00187661">
        <w:rPr>
          <w:lang w:val="vi-VN"/>
        </w:rPr>
        <w:t>uyết</w:t>
      </w:r>
      <w:r w:rsidRPr="00187661">
        <w:rPr>
          <w:lang w:val="nb-NO"/>
        </w:rPr>
        <w:t xml:space="preserve"> số 08-NQ/TU </w:t>
      </w:r>
      <w:r w:rsidRPr="00187661">
        <w:rPr>
          <w:lang w:val="vi-VN"/>
        </w:rPr>
        <w:t>n</w:t>
      </w:r>
      <w:r w:rsidRPr="00187661">
        <w:t xml:space="preserve">gày </w:t>
      </w:r>
      <w:r w:rsidRPr="00187661">
        <w:rPr>
          <w:lang w:val="nb-NO"/>
        </w:rPr>
        <w:t xml:space="preserve">20/5/2022 của Ban Thường vụ Tỉnh ủy </w:t>
      </w:r>
      <w:r w:rsidRPr="00187661">
        <w:rPr>
          <w:lang w:val="vi-VN" w:eastAsia="vi-VN"/>
        </w:rPr>
        <w:t>về</w:t>
      </w:r>
      <w:r w:rsidRPr="00187661">
        <w:rPr>
          <w:lang w:val="vi-VN"/>
        </w:rPr>
        <w:t xml:space="preserve"> thúc đẩy hệ sinh thái khởi nghiệp đổi mới sáng tạo trên địa bàn tỉnh Quảng Ngãi giai đoạn 2022 - 2025, định hướng đến năm 2030</w:t>
      </w:r>
      <w:r w:rsidRPr="00187661">
        <w:t xml:space="preserve">; </w:t>
      </w:r>
    </w:p>
    <w:p w:rsidR="001A48B5" w:rsidRPr="001A48B5" w:rsidRDefault="001A48B5" w:rsidP="001A48B5">
      <w:pPr>
        <w:numPr>
          <w:ilvl w:val="0"/>
          <w:numId w:val="1"/>
        </w:numPr>
        <w:spacing w:before="120" w:after="120" w:line="240" w:lineRule="auto"/>
        <w:ind w:left="0" w:firstLine="284"/>
        <w:jc w:val="both"/>
      </w:pPr>
      <w:r w:rsidRPr="00187661">
        <w:rPr>
          <w:lang w:val="it-IT"/>
        </w:rPr>
        <w:t xml:space="preserve">Chương trình hành động số 32-CTr/TU ngày 21/3/2023 </w:t>
      </w:r>
      <w:r w:rsidRPr="00187661">
        <w:rPr>
          <w:lang w:val="nb-NO"/>
        </w:rPr>
        <w:t xml:space="preserve">của Ban Thường vụ Tỉnh ủy </w:t>
      </w:r>
      <w:r w:rsidRPr="00187661">
        <w:rPr>
          <w:lang w:val="it-IT"/>
        </w:rPr>
        <w:t>ban hành thực hiện Nghị quyết số 36-NQ/TW ngày 30/01/2023 của Bộ Chính trị về phát triển và ứng dụng công nghệ sinh học phục vụ phát triển bền vững đất nước trong tình hình mớ</w:t>
      </w:r>
      <w:r w:rsidRPr="001A48B5">
        <w:rPr>
          <w:lang w:val="it-IT"/>
        </w:rPr>
        <w:t>i;</w:t>
      </w:r>
    </w:p>
    <w:p w:rsidR="001A48B5" w:rsidRPr="00187661" w:rsidRDefault="001A48B5" w:rsidP="001A48B5">
      <w:pPr>
        <w:numPr>
          <w:ilvl w:val="0"/>
          <w:numId w:val="1"/>
        </w:numPr>
        <w:spacing w:before="120" w:after="120" w:line="240" w:lineRule="auto"/>
        <w:ind w:left="0" w:firstLine="284"/>
        <w:jc w:val="both"/>
      </w:pPr>
      <w:r w:rsidRPr="00EE09A5">
        <w:rPr>
          <w:szCs w:val="28"/>
          <w:lang w:val="fi-FI"/>
        </w:rPr>
        <w:t xml:space="preserve">Kế hoạch số 336-KH/TU ngày 25/02/2025 của Ban Thường vụ Tỉnh ủy về thực hiện </w:t>
      </w:r>
      <w:bookmarkStart w:id="0" w:name="_Hlk187427976"/>
      <w:r w:rsidRPr="00EE09A5">
        <w:rPr>
          <w:szCs w:val="28"/>
          <w:lang w:val="fi-FI"/>
        </w:rPr>
        <w:t>Nghị quyết số 57-NQ/TW</w:t>
      </w:r>
      <w:bookmarkEnd w:id="0"/>
      <w:r w:rsidRPr="00EE09A5">
        <w:rPr>
          <w:szCs w:val="28"/>
          <w:lang w:val="fi-FI"/>
        </w:rPr>
        <w:t xml:space="preserve"> ngày 22/12/2024 của Bộ Chính trị về đột phá phát triển khoa học, công nghệ, đổi mới sáng tạo và chuyển đổi số quốc gia</w:t>
      </w:r>
      <w:r>
        <w:rPr>
          <w:szCs w:val="28"/>
          <w:lang w:val="fi-FI"/>
        </w:rPr>
        <w:t>;</w:t>
      </w:r>
    </w:p>
    <w:p w:rsidR="001A48B5" w:rsidRPr="00187661" w:rsidRDefault="001A48B5" w:rsidP="001A48B5">
      <w:pPr>
        <w:numPr>
          <w:ilvl w:val="0"/>
          <w:numId w:val="1"/>
        </w:numPr>
        <w:spacing w:before="120" w:after="120" w:line="240" w:lineRule="auto"/>
        <w:ind w:left="0" w:firstLine="284"/>
        <w:jc w:val="both"/>
      </w:pPr>
      <w:r w:rsidRPr="00187661">
        <w:t xml:space="preserve">Nghị quyết số 14/2021/NQ-HĐND ngày 21/7/2021 của </w:t>
      </w:r>
      <w:r w:rsidRPr="00187661">
        <w:rPr>
          <w:lang w:val="vi-VN"/>
        </w:rPr>
        <w:t xml:space="preserve">HĐND tỉnh </w:t>
      </w:r>
      <w:r w:rsidRPr="00187661">
        <w:t xml:space="preserve">Quy định một số nội dung và định mức xây dựng dự toán kinh phí đối với nhiệm vụ khoa học và công nghệ cấp tỉnh và cấp cơ sở có sử dụng ngân sách nhà nước trên địa bàn tỉnh Quảng Ngãi; </w:t>
      </w:r>
    </w:p>
    <w:p w:rsidR="001A48B5" w:rsidRPr="00187661" w:rsidRDefault="001A48B5" w:rsidP="001A48B5">
      <w:pPr>
        <w:numPr>
          <w:ilvl w:val="0"/>
          <w:numId w:val="1"/>
        </w:numPr>
        <w:spacing w:before="120" w:after="120" w:line="240" w:lineRule="auto"/>
        <w:ind w:left="0" w:firstLine="284"/>
        <w:jc w:val="both"/>
      </w:pPr>
      <w:r w:rsidRPr="00187661">
        <w:rPr>
          <w:shd w:val="clear" w:color="auto" w:fill="FFFFFF"/>
          <w:lang w:val="vi-VN"/>
        </w:rPr>
        <w:t xml:space="preserve">Nghị quyết số 25/2021/NQ-HĐND </w:t>
      </w:r>
      <w:r w:rsidRPr="00187661">
        <w:rPr>
          <w:shd w:val="clear" w:color="auto" w:fill="FFFFFF"/>
        </w:rPr>
        <w:t xml:space="preserve">ngày 15/10/2021 </w:t>
      </w:r>
      <w:r w:rsidRPr="00187661">
        <w:t xml:space="preserve">của </w:t>
      </w:r>
      <w:r w:rsidRPr="00187661">
        <w:rPr>
          <w:lang w:val="vi-VN"/>
        </w:rPr>
        <w:t xml:space="preserve">HĐND tỉnh </w:t>
      </w:r>
      <w:r w:rsidRPr="00187661">
        <w:rPr>
          <w:shd w:val="clear" w:color="auto" w:fill="FFFFFF"/>
        </w:rPr>
        <w:t>Quy định một số chính sách</w:t>
      </w:r>
      <w:r w:rsidRPr="00187661">
        <w:rPr>
          <w:lang w:val="vi-VN"/>
        </w:rPr>
        <w:t xml:space="preserve"> hỗ trợ chuyển giao, đổi mới </w:t>
      </w:r>
      <w:r w:rsidRPr="00187661">
        <w:t xml:space="preserve">công nghệ, phát triển thị trường khoa học - công nghệ và doanh nghiệp khoa học và công nghệ tỉnh Quảng Ngãi; </w:t>
      </w:r>
    </w:p>
    <w:p w:rsidR="001A48B5" w:rsidRPr="00187661" w:rsidRDefault="001A48B5" w:rsidP="001A48B5">
      <w:pPr>
        <w:numPr>
          <w:ilvl w:val="0"/>
          <w:numId w:val="1"/>
        </w:numPr>
        <w:spacing w:before="120" w:after="120" w:line="240" w:lineRule="auto"/>
        <w:ind w:left="0" w:firstLine="284"/>
        <w:jc w:val="both"/>
      </w:pPr>
      <w:r w:rsidRPr="00187661">
        <w:t xml:space="preserve">Nghị Quyết số 21/2023/NQ-HĐND ngày 22/9/2023 của </w:t>
      </w:r>
      <w:r w:rsidRPr="00187661">
        <w:rPr>
          <w:lang w:val="vi-VN"/>
        </w:rPr>
        <w:t xml:space="preserve">HĐND tỉnh </w:t>
      </w:r>
      <w:r w:rsidRPr="00187661">
        <w:t xml:space="preserve">Quy định một số định mức lập dự toán kinh phí ngân sách nhà nước thực hiện nhiệm vụ khoa học và công nghệ cấp tỉnh và cấp cơ sở trên địa bàn tỉnh Quảng Ngãi; </w:t>
      </w:r>
    </w:p>
    <w:p w:rsidR="001A48B5" w:rsidRPr="00187661" w:rsidRDefault="001A48B5" w:rsidP="001A48B5">
      <w:pPr>
        <w:numPr>
          <w:ilvl w:val="0"/>
          <w:numId w:val="1"/>
        </w:numPr>
        <w:spacing w:before="120" w:after="120" w:line="240" w:lineRule="auto"/>
        <w:ind w:left="0" w:firstLine="284"/>
        <w:jc w:val="both"/>
      </w:pPr>
      <w:r w:rsidRPr="00187661">
        <w:t xml:space="preserve">Nghị quyết số 08/2024/NQ-HĐND ngày 05/4/2024 của </w:t>
      </w:r>
      <w:r w:rsidRPr="00187661">
        <w:rPr>
          <w:lang w:val="vi-VN"/>
        </w:rPr>
        <w:t xml:space="preserve">HĐND tỉnh </w:t>
      </w:r>
      <w:r w:rsidRPr="00187661">
        <w:t xml:space="preserve">Quy định mức chi đối với các hoạt động tổ chức Hội thi Sáng tạo kỹ thuật tỉnh và Cuộc thi Sáng tạo Thanh thiếu niên Nhi đồng; </w:t>
      </w:r>
    </w:p>
    <w:p w:rsidR="001A48B5" w:rsidRPr="00187661" w:rsidRDefault="001A48B5" w:rsidP="001A48B5">
      <w:pPr>
        <w:numPr>
          <w:ilvl w:val="0"/>
          <w:numId w:val="1"/>
        </w:numPr>
        <w:spacing w:before="120" w:after="120" w:line="240" w:lineRule="auto"/>
        <w:ind w:left="0" w:firstLine="284"/>
        <w:jc w:val="both"/>
      </w:pPr>
      <w:r w:rsidRPr="00187661">
        <w:t xml:space="preserve">Nghị quyết số 18/2024/NQ-HĐND ngày 23/7/2024 của </w:t>
      </w:r>
      <w:r w:rsidRPr="00187661">
        <w:rPr>
          <w:lang w:val="vi-VN"/>
        </w:rPr>
        <w:t xml:space="preserve">HĐND tỉnh </w:t>
      </w:r>
      <w:r w:rsidRPr="00187661">
        <w:t>Quy định nội dung và mức chi hỗ trợ hệ sinh thái khởi nghiệp đổi mới sáng tạo đến năm 2025 trên địa bàn tỉnh Quả</w:t>
      </w:r>
      <w:r>
        <w:t>ng Ngãi;</w:t>
      </w:r>
    </w:p>
    <w:p w:rsidR="001A48B5" w:rsidRPr="00187661" w:rsidRDefault="001A48B5" w:rsidP="001A48B5">
      <w:pPr>
        <w:numPr>
          <w:ilvl w:val="0"/>
          <w:numId w:val="1"/>
        </w:numPr>
        <w:spacing w:before="120" w:after="120" w:line="240" w:lineRule="auto"/>
        <w:ind w:left="0" w:firstLine="284"/>
        <w:jc w:val="both"/>
      </w:pPr>
      <w:r w:rsidRPr="00187661">
        <w:rPr>
          <w:lang w:val="vi-VN"/>
        </w:rPr>
        <w:t>Quyết định số 56/</w:t>
      </w:r>
      <w:r w:rsidRPr="00187661">
        <w:t>2021/</w:t>
      </w:r>
      <w:r w:rsidRPr="00187661">
        <w:rPr>
          <w:lang w:val="vi-VN"/>
        </w:rPr>
        <w:t xml:space="preserve">QĐ-UBND ngày </w:t>
      </w:r>
      <w:r w:rsidRPr="00187661">
        <w:t>19</w:t>
      </w:r>
      <w:r w:rsidRPr="00187661">
        <w:rPr>
          <w:lang w:val="vi-VN"/>
        </w:rPr>
        <w:t>/10/202</w:t>
      </w:r>
      <w:r w:rsidRPr="00187661">
        <w:t>1 sửa đổi, bổ sung một số điều của Quy định quản lý nhà nước về chất lượng sản phẩm, hàng hóa trên địa bàn tỉnh Quảng Ngãi ban hành kèm theo Quyết định số 62/2014/QĐ-UBND ngày 15/12/2014 của UBND tỉnh;</w:t>
      </w:r>
    </w:p>
    <w:p w:rsidR="001A48B5" w:rsidRPr="00187661" w:rsidRDefault="001A48B5" w:rsidP="001A48B5">
      <w:pPr>
        <w:numPr>
          <w:ilvl w:val="0"/>
          <w:numId w:val="1"/>
        </w:numPr>
        <w:spacing w:before="120" w:after="120" w:line="240" w:lineRule="auto"/>
        <w:ind w:left="0" w:firstLine="284"/>
        <w:jc w:val="both"/>
      </w:pPr>
      <w:r w:rsidRPr="00187661">
        <w:rPr>
          <w:lang w:val="es-ES"/>
        </w:rPr>
        <w:t xml:space="preserve">Quyết định số 476/QĐ-UBND ngày 31/3/2021 về việc ban hành </w:t>
      </w:r>
      <w:r w:rsidRPr="00187661">
        <w:t xml:space="preserve">Kế hoạch </w:t>
      </w:r>
      <w:r w:rsidRPr="00187661">
        <w:rPr>
          <w:bCs/>
        </w:rPr>
        <w:t>Ban hành Kế hoạch phát triển khoa học, công nghệ và đổi mới sáng tạo tỉnh Quảng Ngãi giai đoạn 2021 – 2025;</w:t>
      </w:r>
      <w:r w:rsidRPr="00187661">
        <w:t xml:space="preserve"> </w:t>
      </w:r>
    </w:p>
    <w:p w:rsidR="001A48B5" w:rsidRPr="00187661" w:rsidRDefault="001A48B5" w:rsidP="001A48B5">
      <w:pPr>
        <w:numPr>
          <w:ilvl w:val="0"/>
          <w:numId w:val="1"/>
        </w:numPr>
        <w:spacing w:before="120" w:after="120" w:line="240" w:lineRule="auto"/>
        <w:ind w:left="0" w:firstLine="284"/>
        <w:jc w:val="both"/>
        <w:rPr>
          <w:lang w:val="it-IT"/>
        </w:rPr>
      </w:pPr>
      <w:r w:rsidRPr="00187661">
        <w:rPr>
          <w:lang w:val="it-IT"/>
        </w:rPr>
        <w:lastRenderedPageBreak/>
        <w:t>Quyết định số 1348/QĐ-UBND ngày 31/8/2021 của UBND tỉnh Quảng Ngãi ban hành Quy chế đánh giá, công nhận hiệu quả áp dụng, phạm vi ảnh hưởng của sáng kiến, đề tài nghiên cứu khoa học để làm căn cứ xét tặng danh hiệu thi đua, hình thức khen thưởng;</w:t>
      </w:r>
    </w:p>
    <w:p w:rsidR="001A48B5" w:rsidRPr="00187661" w:rsidRDefault="001A48B5" w:rsidP="001A48B5">
      <w:pPr>
        <w:numPr>
          <w:ilvl w:val="0"/>
          <w:numId w:val="1"/>
        </w:numPr>
        <w:spacing w:before="120" w:after="120" w:line="240" w:lineRule="auto"/>
        <w:ind w:left="0" w:firstLine="284"/>
        <w:jc w:val="both"/>
      </w:pPr>
      <w:r w:rsidRPr="00187661">
        <w:t>Quyết định số 1444/QĐ-UBND ngày 16/9/2021 của UBND tỉnh phê duyệt Chương trình hỗ trợ ứng dụng, chuyển giao tiến bộ khoa học và công nghệ thúc đẩy phát triển kinh tế - xã hội nông thôn, miền núi tỉnh Quảng Ngãi giai đoạn 2021 – 2025;</w:t>
      </w:r>
    </w:p>
    <w:p w:rsidR="001A48B5" w:rsidRPr="00187661" w:rsidRDefault="001A48B5" w:rsidP="001A48B5">
      <w:pPr>
        <w:numPr>
          <w:ilvl w:val="0"/>
          <w:numId w:val="1"/>
        </w:numPr>
        <w:spacing w:before="120" w:after="120" w:line="240" w:lineRule="auto"/>
        <w:ind w:left="0" w:firstLine="284"/>
        <w:jc w:val="both"/>
      </w:pPr>
      <w:r w:rsidRPr="00187661">
        <w:t>Quyết định số 2103/QĐ-UBND ngày 22/12/2021 của Chủ tịch UBND tỉnh về việc phê duyệt Chương trình chuyển giao, đổi mới công nghệ, phát triển thị trường khoa học - công nghệ và doanh nghiệp khoa học và công nghệ tỉnh Quảng Ngãi đến năm 2030</w:t>
      </w:r>
    </w:p>
    <w:p w:rsidR="001A48B5" w:rsidRPr="00187661" w:rsidRDefault="001A48B5" w:rsidP="001A48B5">
      <w:pPr>
        <w:numPr>
          <w:ilvl w:val="0"/>
          <w:numId w:val="1"/>
        </w:numPr>
        <w:spacing w:before="120" w:after="120" w:line="240" w:lineRule="auto"/>
        <w:ind w:left="0" w:firstLine="284"/>
        <w:jc w:val="both"/>
      </w:pPr>
      <w:r w:rsidRPr="00187661">
        <w:t xml:space="preserve">Quyết định số </w:t>
      </w:r>
      <w:r w:rsidRPr="00187661">
        <w:rPr>
          <w:lang w:val="nl-NL"/>
        </w:rPr>
        <w:t xml:space="preserve">2141/QĐ-UBND ngày 24/12/2021 của Chủ tịch UBND tỉnh Quảng Ngãi về việc phê duyệt Chương trình phát triển tài sản trí tuệ tỉnh Quảng Ngãi đến năm 2030;  </w:t>
      </w:r>
    </w:p>
    <w:p w:rsidR="001A48B5" w:rsidRPr="00187661" w:rsidRDefault="001A48B5" w:rsidP="001A48B5">
      <w:pPr>
        <w:numPr>
          <w:ilvl w:val="0"/>
          <w:numId w:val="1"/>
        </w:numPr>
        <w:spacing w:before="120" w:after="120" w:line="240" w:lineRule="auto"/>
        <w:ind w:left="0" w:firstLine="284"/>
        <w:jc w:val="both"/>
      </w:pPr>
      <w:r w:rsidRPr="00187661">
        <w:rPr>
          <w:lang w:val="it-IT"/>
        </w:rPr>
        <w:t>Quyết định số 530/QĐ-UBND ngày 20/4/2022 về việc sửa đổi, bổ sung một số Điều của Quy chế đánh giá, công nhận hiệu quả áp dụng, phạm vi ảnh hưởng của sáng kiến, đề tài nghiên cứu khoa học để làm căn cứ xét tặng danh hiệu thi đua, hình thức khen thưởng ban hành theo Quyết định số 1348/QĐ-UBND ngày 31/8/2021 của UBND tỉnh Quảng Ngãi;</w:t>
      </w:r>
    </w:p>
    <w:p w:rsidR="001A48B5" w:rsidRPr="00187661" w:rsidRDefault="001A48B5" w:rsidP="001A48B5">
      <w:pPr>
        <w:numPr>
          <w:ilvl w:val="0"/>
          <w:numId w:val="1"/>
        </w:numPr>
        <w:spacing w:before="120" w:after="120" w:line="240" w:lineRule="auto"/>
        <w:ind w:left="0" w:firstLine="284"/>
        <w:jc w:val="both"/>
      </w:pPr>
      <w:r w:rsidRPr="00187661">
        <w:t>Quyết định số 789/QĐ-UBND ngày 21/6/2022 sửa đổi, bổ sung Chương trình hỗ trợ ứng dụng, chuyển giao tiến bộ khoa học và công nghệ thúc đẩy phát triển kinh tế - xã hội nông thôn, miền núi, vùng dân tộc thiểu số tỉnh Quảng Ngãi giai đoạn 2021 – 2025 được Chủ tịch UBND tỉnh phê duyệt tại Quyết định số 1444/QĐ-UBND ngày 16/9/2021;</w:t>
      </w:r>
    </w:p>
    <w:p w:rsidR="001A48B5" w:rsidRPr="00187661" w:rsidRDefault="001A48B5" w:rsidP="001A48B5">
      <w:pPr>
        <w:numPr>
          <w:ilvl w:val="0"/>
          <w:numId w:val="1"/>
        </w:numPr>
        <w:spacing w:before="120" w:after="120" w:line="240" w:lineRule="auto"/>
        <w:ind w:left="0" w:firstLine="284"/>
        <w:jc w:val="both"/>
        <w:rPr>
          <w:noProof/>
        </w:rPr>
      </w:pPr>
      <w:r w:rsidRPr="00187661">
        <w:t>Quyết định số 827/QĐ-UBND ngày 27/6/2022 của Chủ tịch UBND tỉnh</w:t>
      </w:r>
      <w:r w:rsidRPr="00187661">
        <w:rPr>
          <w:noProof/>
        </w:rPr>
        <w:t xml:space="preserve"> ban hành Kế hoạch xây dựng hệ sinh thái khởi nghiệp đổi mới sáng tạo tỉnh Quảng Ngãi giai đoạn 2022-2025, định hướng đến năm 2030;</w:t>
      </w:r>
    </w:p>
    <w:p w:rsidR="001A48B5" w:rsidRPr="00187661" w:rsidRDefault="001A48B5" w:rsidP="001A48B5">
      <w:pPr>
        <w:numPr>
          <w:ilvl w:val="0"/>
          <w:numId w:val="1"/>
        </w:numPr>
        <w:spacing w:before="120" w:after="120" w:line="240" w:lineRule="auto"/>
        <w:ind w:left="0" w:firstLine="284"/>
        <w:jc w:val="both"/>
        <w:rPr>
          <w:lang w:val="es-ES"/>
        </w:rPr>
      </w:pPr>
      <w:r w:rsidRPr="00187661">
        <w:rPr>
          <w:lang w:val="it-IT"/>
        </w:rPr>
        <w:t>Quyết định số 1375/QĐ-UBND ngày 07/10/2022 của Chủ tịch UBND tỉnh về thành lập Hội đồng điều phối xây dựng hệ sinh thái khởi nghiệp đổi mới sáng tạo tỉnh Quảng Ngãi giai đoạn 2022 - 2025, định hướng đến năm 2030;</w:t>
      </w:r>
    </w:p>
    <w:p w:rsidR="001A48B5" w:rsidRPr="00187661" w:rsidRDefault="001A48B5" w:rsidP="001A48B5">
      <w:pPr>
        <w:numPr>
          <w:ilvl w:val="0"/>
          <w:numId w:val="1"/>
        </w:numPr>
        <w:spacing w:before="120" w:after="120" w:line="240" w:lineRule="auto"/>
        <w:ind w:left="0" w:firstLine="284"/>
        <w:jc w:val="both"/>
        <w:rPr>
          <w:lang w:val="es-ES"/>
        </w:rPr>
      </w:pPr>
      <w:r w:rsidRPr="00187661">
        <w:rPr>
          <w:lang w:val="it-IT"/>
        </w:rPr>
        <w:t>Quyết định số 981/QĐ-UBND ngày 26/6/2023 của Chủ tịch UBND tỉnh  sửa đổi, bổ sung một số nội dung tại Kế hoạch phát triển khoa học, công nghệ và đổi mới sáng tạo tỉnh Quảng Ngãi giai đoạn 2021 – 2025 ban hành kèm theo Quyết định số 476/QĐ-UBND ngày 31/3/2021 của Chủ tịch UBND tỉnh;</w:t>
      </w:r>
    </w:p>
    <w:p w:rsidR="001A48B5" w:rsidRPr="00187661" w:rsidRDefault="001A48B5" w:rsidP="001A48B5">
      <w:pPr>
        <w:numPr>
          <w:ilvl w:val="0"/>
          <w:numId w:val="1"/>
        </w:numPr>
        <w:spacing w:before="120" w:after="120" w:line="240" w:lineRule="auto"/>
        <w:ind w:left="0" w:firstLine="284"/>
        <w:jc w:val="both"/>
        <w:rPr>
          <w:lang w:val="es-ES"/>
        </w:rPr>
      </w:pPr>
      <w:r w:rsidRPr="00187661">
        <w:rPr>
          <w:lang w:val="es-ES"/>
        </w:rPr>
        <w:t>Kế hoạch số 11/KH-UBND ngày 18/01/2021 về việc triển khai thực hiện Chương trình quốc gia hỗ trợ doanh nghiệp nâng cao năng suất và chất lượng sản phẩm, hàng hóa, giai đoạn 2021 -</w:t>
      </w:r>
      <w:r w:rsidRPr="00187661">
        <w:rPr>
          <w:b/>
          <w:lang w:val="es-ES"/>
        </w:rPr>
        <w:t xml:space="preserve"> </w:t>
      </w:r>
      <w:r w:rsidRPr="00187661">
        <w:rPr>
          <w:lang w:val="es-ES"/>
        </w:rPr>
        <w:t>2025 trên địa bàn tỉnh Quảng Ngãi;</w:t>
      </w:r>
    </w:p>
    <w:p w:rsidR="001A48B5" w:rsidRPr="00187661" w:rsidRDefault="001A48B5" w:rsidP="001A48B5">
      <w:pPr>
        <w:numPr>
          <w:ilvl w:val="0"/>
          <w:numId w:val="1"/>
        </w:numPr>
        <w:spacing w:before="120" w:after="120" w:line="240" w:lineRule="auto"/>
        <w:ind w:left="0" w:firstLine="284"/>
        <w:jc w:val="both"/>
        <w:rPr>
          <w:lang w:val="es-ES"/>
        </w:rPr>
      </w:pPr>
      <w:r w:rsidRPr="00187661">
        <w:rPr>
          <w:lang w:val="es-ES"/>
        </w:rPr>
        <w:lastRenderedPageBreak/>
        <w:t>Kế hoạch số 83/KH-UBND ngày 04/6/2021 của UBND tỉnh về việc thực hiện Chiến lược quốc gia về nghiên cứu, phát triển và ứng dụng trí tuệ nhân tạo đến năm 2030 trên địa bàn tỉnh Quảng Ngãi;</w:t>
      </w:r>
    </w:p>
    <w:p w:rsidR="001A48B5" w:rsidRPr="00187661" w:rsidRDefault="001A48B5" w:rsidP="001A48B5">
      <w:pPr>
        <w:numPr>
          <w:ilvl w:val="0"/>
          <w:numId w:val="1"/>
        </w:numPr>
        <w:spacing w:before="120" w:after="120" w:line="240" w:lineRule="auto"/>
        <w:ind w:left="0" w:firstLine="284"/>
        <w:jc w:val="both"/>
        <w:rPr>
          <w:lang w:val="es-ES"/>
        </w:rPr>
      </w:pPr>
      <w:r w:rsidRPr="00187661">
        <w:rPr>
          <w:lang w:val="es-ES"/>
        </w:rPr>
        <w:t>Kế hoạch số 101/KH-UBND ngày 15/7/2021 Kế hoạch thực Đề án “Tăng cường đổi mới hoạt động đo lường hỗ trợ doanh nghiệp nâng cao năng lực cạnh tranh và hội nhập quốc tế, giai đoạn 2021-2025, định hướng đến năm 2030” trên địa bàn tỉnh Quảng Ngãi;</w:t>
      </w:r>
    </w:p>
    <w:p w:rsidR="001A48B5" w:rsidRPr="00187661" w:rsidRDefault="001A48B5" w:rsidP="001A48B5">
      <w:pPr>
        <w:numPr>
          <w:ilvl w:val="0"/>
          <w:numId w:val="1"/>
        </w:numPr>
        <w:spacing w:before="120" w:after="120" w:line="240" w:lineRule="auto"/>
        <w:ind w:left="0" w:firstLine="284"/>
        <w:jc w:val="both"/>
        <w:rPr>
          <w:lang w:val="es-ES"/>
        </w:rPr>
      </w:pPr>
      <w:r w:rsidRPr="00187661">
        <w:rPr>
          <w:lang w:val="es-ES"/>
        </w:rPr>
        <w:t>Kế hoạch số 128/KH-UBND ngày 15/9/2021 của UBND tỉnh về thực hiện Chiến lược phát triển và ứng dụng khoa học và công nghệ vũ trụ đến năm 2030 trên địa bàn tỉnh Quảng Ngãi;</w:t>
      </w:r>
    </w:p>
    <w:p w:rsidR="001A48B5" w:rsidRPr="00187661" w:rsidRDefault="001A48B5" w:rsidP="001A48B5">
      <w:pPr>
        <w:numPr>
          <w:ilvl w:val="0"/>
          <w:numId w:val="1"/>
        </w:numPr>
        <w:spacing w:before="120" w:after="120" w:line="240" w:lineRule="auto"/>
        <w:ind w:left="0" w:firstLine="284"/>
        <w:jc w:val="both"/>
        <w:rPr>
          <w:lang w:val="es-ES"/>
        </w:rPr>
      </w:pPr>
      <w:r w:rsidRPr="00187661">
        <w:rPr>
          <w:lang w:val="es-ES"/>
        </w:rPr>
        <w:t>Kế hoạch số 60/KH-UBND ngày 15/3/2023 của UBND về việc xây dựng Hệ sinh thái khởi nghiệp đổi mới sáng tạo tỉnh Quảng Ngãi năm 2023;</w:t>
      </w:r>
    </w:p>
    <w:p w:rsidR="001A48B5" w:rsidRPr="00187661" w:rsidRDefault="001A48B5" w:rsidP="001A48B5">
      <w:pPr>
        <w:numPr>
          <w:ilvl w:val="0"/>
          <w:numId w:val="1"/>
        </w:numPr>
        <w:spacing w:before="120" w:after="120" w:line="240" w:lineRule="auto"/>
        <w:ind w:left="0" w:firstLine="284"/>
        <w:jc w:val="both"/>
        <w:rPr>
          <w:lang w:val="it-IT"/>
        </w:rPr>
      </w:pPr>
      <w:r w:rsidRPr="00187661">
        <w:rPr>
          <w:lang w:val="it-IT"/>
        </w:rPr>
        <w:t xml:space="preserve">Kế hoạch số 01/KH-UBND-TDTU ngày 17/7/2023 của UBND tỉnh và Trường ĐH Tôn Đức Thắng, Triển khai thực hiện Bản ghi nhớ hợp tác giữa UBND tỉnh Quảng Ngãi với Trường Đại học Tôn Đức Thắng giai đoạn 2023-2027; </w:t>
      </w:r>
    </w:p>
    <w:p w:rsidR="001A48B5" w:rsidRPr="00187661" w:rsidRDefault="001A48B5" w:rsidP="001A48B5">
      <w:pPr>
        <w:numPr>
          <w:ilvl w:val="0"/>
          <w:numId w:val="1"/>
        </w:numPr>
        <w:spacing w:before="120" w:after="120" w:line="240" w:lineRule="auto"/>
        <w:ind w:left="0" w:firstLine="284"/>
        <w:jc w:val="both"/>
        <w:rPr>
          <w:lang w:val="it-IT"/>
        </w:rPr>
      </w:pPr>
      <w:r w:rsidRPr="00187661">
        <w:rPr>
          <w:lang w:val="it-IT"/>
        </w:rPr>
        <w:t xml:space="preserve">Kế hoạch số </w:t>
      </w:r>
      <w:bookmarkStart w:id="1" w:name="loai_1_name"/>
      <w:r w:rsidRPr="00187661">
        <w:rPr>
          <w:lang w:val="it-IT"/>
        </w:rPr>
        <w:t>01/KH-ĐHQGHN-UBND ngày 17/8/2023 của Đại học Quốc gia Hà Nội và UBND tỉnh Quảng Ngãi, Triển khai thực hiện Thỏa thuận hợp tác về đào tạo, nghiên cứu khoa học và chuyển giao công nghệ giữa Đại học Quốc gia Hà Nội và UBND tỉnh Quảng Ngãi</w:t>
      </w:r>
      <w:bookmarkEnd w:id="1"/>
      <w:r w:rsidRPr="00187661">
        <w:rPr>
          <w:lang w:val="it-IT"/>
        </w:rPr>
        <w:t xml:space="preserve"> giai đoạn 2023 – 2027; </w:t>
      </w:r>
    </w:p>
    <w:p w:rsidR="001A48B5" w:rsidRPr="00187661" w:rsidRDefault="001A48B5" w:rsidP="001A48B5">
      <w:pPr>
        <w:numPr>
          <w:ilvl w:val="0"/>
          <w:numId w:val="1"/>
        </w:numPr>
        <w:spacing w:before="120" w:after="120" w:line="240" w:lineRule="auto"/>
        <w:ind w:left="0" w:firstLine="284"/>
        <w:jc w:val="both"/>
        <w:rPr>
          <w:lang w:val="es-ES"/>
        </w:rPr>
      </w:pPr>
      <w:r w:rsidRPr="00187661">
        <w:rPr>
          <w:lang w:val="it-IT"/>
        </w:rPr>
        <w:t>Kế hoạch số 01/KH-UBND-ĐHĐN ngày 11/8/2023 cuả UBND tỉnh và Đại học Đà Nẵng, Triển khai thực hiện Bản ghi nhớ hợp tác giữa UBND tỉnh Quảng Ngãi và Đại học Đà Nẵng giai đoạn 2023 – 2027.</w:t>
      </w:r>
    </w:p>
    <w:p w:rsidR="001A48B5" w:rsidRPr="00187661" w:rsidRDefault="001A48B5" w:rsidP="001A48B5">
      <w:pPr>
        <w:numPr>
          <w:ilvl w:val="0"/>
          <w:numId w:val="1"/>
        </w:numPr>
        <w:spacing w:before="120" w:after="120" w:line="240" w:lineRule="auto"/>
        <w:ind w:left="0" w:firstLine="284"/>
        <w:jc w:val="both"/>
        <w:rPr>
          <w:lang w:val="pt-BR"/>
        </w:rPr>
      </w:pPr>
      <w:r w:rsidRPr="00187661">
        <w:rPr>
          <w:lang w:val="es-ES"/>
        </w:rPr>
        <w:t xml:space="preserve">Kế </w:t>
      </w:r>
      <w:r w:rsidRPr="00187661">
        <w:rPr>
          <w:lang w:val="it-IT"/>
        </w:rPr>
        <w:t>hoạch</w:t>
      </w:r>
      <w:r w:rsidRPr="00187661">
        <w:rPr>
          <w:lang w:val="es-ES"/>
        </w:rPr>
        <w:t xml:space="preserve"> số 60/KH-UBND ngày 15/3/2024 của UBND thực hiện Nghị quyết số 189/NQ-CP ngày 16/11/2023 của Chính phủ và Chương trình hành động số 32-CTr/TU ngày 21/3/2023 của Ban Thường vụ Tỉnh ủy Quảng Ngãi về thực hiện Nghị quyết số 36-NQ/TW của Bộ Chính trị về phát triển và ứng dụng công nghệ sinh học phục vụ phát triển bền vững đất nước trong tình hình mới;</w:t>
      </w:r>
    </w:p>
    <w:p w:rsidR="001A48B5" w:rsidRPr="00187661" w:rsidRDefault="001A48B5" w:rsidP="001A48B5">
      <w:pPr>
        <w:numPr>
          <w:ilvl w:val="0"/>
          <w:numId w:val="1"/>
        </w:numPr>
        <w:spacing w:before="120" w:after="120" w:line="240" w:lineRule="auto"/>
        <w:ind w:left="0" w:firstLine="284"/>
        <w:jc w:val="both"/>
        <w:rPr>
          <w:lang w:val="es-ES"/>
        </w:rPr>
      </w:pPr>
      <w:r w:rsidRPr="00187661">
        <w:rPr>
          <w:lang w:val="es-ES"/>
        </w:rPr>
        <w:t>Kế hoạch số 22/KH-UBND ngày 31/01/2024 triển khai thực hiện Kế hoạch xây dựng Hệ sinh thái Khởi nghiệp đổi mới sáng tạo tỉnh Quảng Ngãi giai đoạn 2022 – 2025, định hướng đến năm 2030 trong năm 2024;</w:t>
      </w:r>
    </w:p>
    <w:p w:rsidR="001A48B5" w:rsidRDefault="001A48B5" w:rsidP="001A48B5">
      <w:pPr>
        <w:numPr>
          <w:ilvl w:val="0"/>
          <w:numId w:val="1"/>
        </w:numPr>
        <w:spacing w:before="120" w:after="120" w:line="240" w:lineRule="auto"/>
        <w:ind w:left="0" w:firstLine="284"/>
        <w:jc w:val="both"/>
        <w:rPr>
          <w:lang w:val="pt-BR"/>
        </w:rPr>
      </w:pPr>
      <w:r w:rsidRPr="00187661">
        <w:rPr>
          <w:lang w:val="pt-BR"/>
        </w:rPr>
        <w:t xml:space="preserve">Kế </w:t>
      </w:r>
      <w:r w:rsidRPr="00187661">
        <w:rPr>
          <w:lang w:val="it-IT"/>
        </w:rPr>
        <w:t>hoạch</w:t>
      </w:r>
      <w:r w:rsidRPr="00187661">
        <w:rPr>
          <w:lang w:val="pt-BR"/>
        </w:rPr>
        <w:t xml:space="preserve"> số 165/KH-UBND ngày 03/8/2024 của UBND tỉnh về việc Nâng cao Chỉ số đổi mới sáng tạo cấp địa phương của tỉnh Quả</w:t>
      </w:r>
      <w:r>
        <w:rPr>
          <w:lang w:val="pt-BR"/>
        </w:rPr>
        <w:t>ng Ngãi;</w:t>
      </w:r>
    </w:p>
    <w:p w:rsidR="001733DE" w:rsidRDefault="001733DE" w:rsidP="001A48B5">
      <w:pPr>
        <w:numPr>
          <w:ilvl w:val="0"/>
          <w:numId w:val="1"/>
        </w:numPr>
        <w:spacing w:before="120" w:after="120" w:line="240" w:lineRule="auto"/>
        <w:ind w:left="0" w:firstLine="284"/>
        <w:jc w:val="both"/>
        <w:rPr>
          <w:lang w:val="pt-BR"/>
        </w:rPr>
      </w:pPr>
      <w:r w:rsidRPr="00152897">
        <w:rPr>
          <w:szCs w:val="28"/>
          <w:lang w:val="it-IT"/>
        </w:rPr>
        <w:t xml:space="preserve">Kế hoạch số 21/KH-UBND ngày 24/01/2025 </w:t>
      </w:r>
      <w:r>
        <w:rPr>
          <w:szCs w:val="28"/>
          <w:lang w:val="it-IT"/>
        </w:rPr>
        <w:t xml:space="preserve">của </w:t>
      </w:r>
      <w:r w:rsidRPr="00152897">
        <w:rPr>
          <w:szCs w:val="28"/>
          <w:lang w:val="it-IT"/>
        </w:rPr>
        <w:t>UBND tỉnh triển khai thực hiện Quyết định số 1703/QĐ-TTg ngày 31/12/2024 của Thủ tướng Chính phủ ban hành Kế hoạch triển khai thực hiện Chỉ thị số 38-CT/TW ngày 30/7/2024 của Ban Bí thư về đẩy mạnh công tác tiêu chuẩn, đo lường, chất lượng quốc gia đến năm 2030 và những năm tiếp theo</w:t>
      </w:r>
      <w:r>
        <w:rPr>
          <w:szCs w:val="28"/>
          <w:lang w:val="it-IT"/>
        </w:rPr>
        <w:t>;</w:t>
      </w:r>
      <w:bookmarkStart w:id="2" w:name="_GoBack"/>
      <w:bookmarkEnd w:id="2"/>
    </w:p>
    <w:p w:rsidR="001A48B5" w:rsidRPr="00187661" w:rsidRDefault="001A48B5" w:rsidP="001A48B5">
      <w:pPr>
        <w:numPr>
          <w:ilvl w:val="0"/>
          <w:numId w:val="1"/>
        </w:numPr>
        <w:spacing w:before="120" w:after="120" w:line="240" w:lineRule="auto"/>
        <w:ind w:left="0" w:firstLine="284"/>
        <w:jc w:val="both"/>
        <w:rPr>
          <w:lang w:val="pt-BR"/>
        </w:rPr>
      </w:pPr>
      <w:r w:rsidRPr="00EE09A5">
        <w:rPr>
          <w:szCs w:val="28"/>
          <w:lang w:val="fi-FI"/>
        </w:rPr>
        <w:lastRenderedPageBreak/>
        <w:t xml:space="preserve">Kế hoạch số </w:t>
      </w:r>
      <w:r w:rsidRPr="00EE09A5">
        <w:rPr>
          <w:kern w:val="28"/>
          <w:szCs w:val="28"/>
        </w:rPr>
        <w:t xml:space="preserve">51/KH-UBND ngày 07/3/2025 </w:t>
      </w:r>
      <w:r w:rsidRPr="00EE09A5">
        <w:rPr>
          <w:szCs w:val="28"/>
          <w:lang w:val="fi-FI"/>
        </w:rPr>
        <w:t>của UBND tỉnh Quảng Ngãi để thực hiện thắng lợi Nghị quyết số 57-NQ/TW ngày 22/12/2024 của Bộ Chính trị về đột phá phát triển khoa học, công nghệ, đổi mới sáng tạo và chuyển đổi số quốc gia</w:t>
      </w:r>
      <w:r w:rsidR="001733DE">
        <w:rPr>
          <w:szCs w:val="28"/>
          <w:lang w:val="fi-FI"/>
        </w:rPr>
        <w:t>.</w:t>
      </w:r>
      <w:r w:rsidRPr="00EE09A5">
        <w:rPr>
          <w:szCs w:val="28"/>
          <w:lang w:val="fi-FI"/>
        </w:rPr>
        <w:t xml:space="preserve"> </w:t>
      </w:r>
    </w:p>
    <w:p w:rsidR="001A48B5" w:rsidRPr="00187661" w:rsidRDefault="001A48B5" w:rsidP="001A48B5">
      <w:pPr>
        <w:spacing w:before="120" w:after="120"/>
        <w:ind w:left="284"/>
        <w:jc w:val="center"/>
        <w:rPr>
          <w:lang w:val="es-ES"/>
        </w:rPr>
      </w:pPr>
      <w:r w:rsidRPr="00187661">
        <w:rPr>
          <w:noProof/>
        </w:rPr>
        <w:t>-------------------------------------</w:t>
      </w:r>
    </w:p>
    <w:p w:rsidR="001A48B5" w:rsidRPr="00B61D11" w:rsidRDefault="001A48B5" w:rsidP="001A48B5">
      <w:pPr>
        <w:pStyle w:val="BodyText"/>
        <w:spacing w:after="0" w:line="240" w:lineRule="auto"/>
        <w:ind w:firstLine="567"/>
        <w:jc w:val="center"/>
        <w:rPr>
          <w:b/>
        </w:rPr>
      </w:pPr>
    </w:p>
    <w:p w:rsidR="001A48B5" w:rsidRPr="00B61D11" w:rsidRDefault="001A48B5" w:rsidP="001A48B5">
      <w:pPr>
        <w:pStyle w:val="BodyText"/>
        <w:ind w:firstLine="567"/>
        <w:jc w:val="center"/>
        <w:rPr>
          <w:b/>
        </w:rPr>
      </w:pPr>
    </w:p>
    <w:p w:rsidR="001A48B5" w:rsidRPr="004C659E" w:rsidRDefault="001A48B5" w:rsidP="001A48B5">
      <w:pPr>
        <w:ind w:firstLine="567"/>
        <w:jc w:val="center"/>
        <w:rPr>
          <w:sz w:val="2"/>
          <w:szCs w:val="2"/>
        </w:rPr>
      </w:pPr>
    </w:p>
    <w:p w:rsidR="00361284" w:rsidRDefault="00361284"/>
    <w:sectPr w:rsidR="00361284" w:rsidSect="00973444">
      <w:headerReference w:type="even" r:id="rId7"/>
      <w:headerReference w:type="default" r:id="rId8"/>
      <w:pgSz w:w="12240" w:h="15840"/>
      <w:pgMar w:top="1134" w:right="1134" w:bottom="810"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25C" w:rsidRDefault="001C725C">
      <w:pPr>
        <w:spacing w:after="0" w:line="240" w:lineRule="auto"/>
      </w:pPr>
      <w:r>
        <w:separator/>
      </w:r>
    </w:p>
  </w:endnote>
  <w:endnote w:type="continuationSeparator" w:id="0">
    <w:p w:rsidR="001C725C" w:rsidRDefault="001C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25C" w:rsidRDefault="001C725C">
      <w:pPr>
        <w:spacing w:after="0" w:line="240" w:lineRule="auto"/>
      </w:pPr>
      <w:r>
        <w:separator/>
      </w:r>
    </w:p>
  </w:footnote>
  <w:footnote w:type="continuationSeparator" w:id="0">
    <w:p w:rsidR="001C725C" w:rsidRDefault="001C7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42D" w:rsidRDefault="001A48B5" w:rsidP="001614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142D" w:rsidRDefault="001C72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42D" w:rsidRPr="002F2E88" w:rsidRDefault="001A48B5">
    <w:pPr>
      <w:pStyle w:val="Header"/>
      <w:jc w:val="center"/>
      <w:rPr>
        <w:rFonts w:ascii="Times New Roman" w:hAnsi="Times New Roman"/>
        <w:sz w:val="26"/>
        <w:szCs w:val="26"/>
      </w:rPr>
    </w:pPr>
    <w:r w:rsidRPr="002F2E88">
      <w:rPr>
        <w:rFonts w:ascii="Times New Roman" w:hAnsi="Times New Roman"/>
        <w:sz w:val="26"/>
        <w:szCs w:val="26"/>
      </w:rPr>
      <w:fldChar w:fldCharType="begin"/>
    </w:r>
    <w:r w:rsidRPr="002F2E88">
      <w:rPr>
        <w:rFonts w:ascii="Times New Roman" w:hAnsi="Times New Roman"/>
        <w:sz w:val="26"/>
        <w:szCs w:val="26"/>
      </w:rPr>
      <w:instrText xml:space="preserve"> PAGE   \* MERGEFORMAT </w:instrText>
    </w:r>
    <w:r w:rsidRPr="002F2E88">
      <w:rPr>
        <w:rFonts w:ascii="Times New Roman" w:hAnsi="Times New Roman"/>
        <w:sz w:val="26"/>
        <w:szCs w:val="26"/>
      </w:rPr>
      <w:fldChar w:fldCharType="separate"/>
    </w:r>
    <w:r w:rsidR="001733DE">
      <w:rPr>
        <w:rFonts w:ascii="Times New Roman" w:hAnsi="Times New Roman"/>
        <w:noProof/>
        <w:sz w:val="26"/>
        <w:szCs w:val="26"/>
      </w:rPr>
      <w:t>3</w:t>
    </w:r>
    <w:r w:rsidRPr="002F2E88">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92815"/>
    <w:multiLevelType w:val="hybridMultilevel"/>
    <w:tmpl w:val="EBA827F8"/>
    <w:lvl w:ilvl="0" w:tplc="0409000F">
      <w:start w:val="1"/>
      <w:numFmt w:val="decimal"/>
      <w:lvlText w:val="%1."/>
      <w:lvlJc w:val="left"/>
      <w:pPr>
        <w:ind w:left="3690" w:hanging="360"/>
      </w:pPr>
    </w:lvl>
    <w:lvl w:ilvl="1" w:tplc="04090019">
      <w:start w:val="1"/>
      <w:numFmt w:val="lowerLetter"/>
      <w:lvlText w:val="%2."/>
      <w:lvlJc w:val="left"/>
      <w:pPr>
        <w:ind w:left="4410" w:hanging="360"/>
      </w:pPr>
    </w:lvl>
    <w:lvl w:ilvl="2" w:tplc="0409001B">
      <w:start w:val="1"/>
      <w:numFmt w:val="lowerRoman"/>
      <w:lvlText w:val="%3."/>
      <w:lvlJc w:val="right"/>
      <w:pPr>
        <w:ind w:left="5130" w:hanging="180"/>
      </w:pPr>
    </w:lvl>
    <w:lvl w:ilvl="3" w:tplc="0409000F">
      <w:start w:val="1"/>
      <w:numFmt w:val="decimal"/>
      <w:lvlText w:val="%4."/>
      <w:lvlJc w:val="left"/>
      <w:pPr>
        <w:ind w:left="5850" w:hanging="360"/>
      </w:pPr>
    </w:lvl>
    <w:lvl w:ilvl="4" w:tplc="04090019">
      <w:start w:val="1"/>
      <w:numFmt w:val="lowerLetter"/>
      <w:lvlText w:val="%5."/>
      <w:lvlJc w:val="left"/>
      <w:pPr>
        <w:ind w:left="6570" w:hanging="360"/>
      </w:pPr>
    </w:lvl>
    <w:lvl w:ilvl="5" w:tplc="0409001B">
      <w:start w:val="1"/>
      <w:numFmt w:val="lowerRoman"/>
      <w:lvlText w:val="%6."/>
      <w:lvlJc w:val="right"/>
      <w:pPr>
        <w:ind w:left="7290" w:hanging="180"/>
      </w:pPr>
    </w:lvl>
    <w:lvl w:ilvl="6" w:tplc="0409000F">
      <w:start w:val="1"/>
      <w:numFmt w:val="decimal"/>
      <w:lvlText w:val="%7."/>
      <w:lvlJc w:val="left"/>
      <w:pPr>
        <w:ind w:left="8010" w:hanging="360"/>
      </w:pPr>
    </w:lvl>
    <w:lvl w:ilvl="7" w:tplc="04090019">
      <w:start w:val="1"/>
      <w:numFmt w:val="lowerLetter"/>
      <w:lvlText w:val="%8."/>
      <w:lvlJc w:val="left"/>
      <w:pPr>
        <w:ind w:left="8730" w:hanging="360"/>
      </w:pPr>
    </w:lvl>
    <w:lvl w:ilvl="8" w:tplc="0409001B">
      <w:start w:val="1"/>
      <w:numFmt w:val="lowerRoman"/>
      <w:lvlText w:val="%9."/>
      <w:lvlJc w:val="right"/>
      <w:pPr>
        <w:ind w:left="945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63"/>
    <w:rsid w:val="001733DE"/>
    <w:rsid w:val="001A48B5"/>
    <w:rsid w:val="001C725C"/>
    <w:rsid w:val="00361284"/>
    <w:rsid w:val="00C702E4"/>
    <w:rsid w:val="00DE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6048"/>
  <w15:chartTrackingRefBased/>
  <w15:docId w15:val="{CEA3C263-DA7F-4A9D-9CB6-4D87DD9F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locked/>
    <w:rsid w:val="001A48B5"/>
    <w:rPr>
      <w:rFonts w:ascii="Calibri" w:eastAsia="Calibri" w:hAnsi="Calibri"/>
      <w:sz w:val="22"/>
    </w:rPr>
  </w:style>
  <w:style w:type="paragraph" w:styleId="Header">
    <w:name w:val="header"/>
    <w:basedOn w:val="Normal"/>
    <w:link w:val="HeaderChar"/>
    <w:uiPriority w:val="99"/>
    <w:rsid w:val="001A48B5"/>
    <w:pPr>
      <w:tabs>
        <w:tab w:val="center" w:pos="4320"/>
        <w:tab w:val="right" w:pos="8640"/>
      </w:tabs>
      <w:spacing w:after="200" w:line="276" w:lineRule="auto"/>
    </w:pPr>
    <w:rPr>
      <w:rFonts w:ascii="Calibri" w:eastAsia="Calibri" w:hAnsi="Calibri"/>
      <w:sz w:val="22"/>
    </w:rPr>
  </w:style>
  <w:style w:type="character" w:customStyle="1" w:styleId="HeaderChar1">
    <w:name w:val="Header Char1"/>
    <w:basedOn w:val="DefaultParagraphFont"/>
    <w:uiPriority w:val="99"/>
    <w:semiHidden/>
    <w:rsid w:val="001A48B5"/>
  </w:style>
  <w:style w:type="character" w:styleId="PageNumber">
    <w:name w:val="page number"/>
    <w:basedOn w:val="DefaultParagraphFont"/>
    <w:rsid w:val="001A48B5"/>
  </w:style>
  <w:style w:type="character" w:customStyle="1" w:styleId="BodyTextChar">
    <w:name w:val="Body Text Char"/>
    <w:aliases w:val="Body Text Char Char Char Char,Drawings 8 Char,Text Box Char,Char Char Char,1tenchuong Char,Body Text trung Char Char Char Char Char Char Char Char Char Char Char Char Char Char Char Char Char Char Char Char Char Char Char Char"/>
    <w:link w:val="BodyText"/>
    <w:rsid w:val="001A48B5"/>
    <w:rPr>
      <w:shd w:val="clear" w:color="auto" w:fill="FFFFFF"/>
    </w:rPr>
  </w:style>
  <w:style w:type="paragraph" w:styleId="BodyText">
    <w:name w:val="Body Text"/>
    <w:aliases w:val="Body Text Char Char Char,Drawings 8,Text Box,Char Char,1tenchuong,Body Text trung Char Char Char Char Char Char Char Char Char Char Char Char Char Char Char Char Char Char Char Char Char Char Char,Body Text Char Char1,Body Text Char Char2"/>
    <w:basedOn w:val="Normal"/>
    <w:link w:val="BodyTextChar"/>
    <w:qFormat/>
    <w:rsid w:val="001A48B5"/>
    <w:pPr>
      <w:widowControl w:val="0"/>
      <w:shd w:val="clear" w:color="auto" w:fill="FFFFFF"/>
      <w:spacing w:after="100" w:line="269" w:lineRule="auto"/>
      <w:ind w:firstLine="400"/>
      <w:jc w:val="both"/>
    </w:pPr>
  </w:style>
  <w:style w:type="character" w:customStyle="1" w:styleId="BodyTextChar1">
    <w:name w:val="Body Text Char1"/>
    <w:basedOn w:val="DefaultParagraphFont"/>
    <w:uiPriority w:val="99"/>
    <w:semiHidden/>
    <w:rsid w:val="001A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1110</Words>
  <Characters>6333</Characters>
  <Application>Microsoft Office Word</Application>
  <DocSecurity>0</DocSecurity>
  <Lines>52</Lines>
  <Paragraphs>14</Paragraphs>
  <ScaleCrop>false</ScaleCrop>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2025-04-04T07:19:00Z</dcterms:created>
  <dcterms:modified xsi:type="dcterms:W3CDTF">2025-04-04T07:23:00Z</dcterms:modified>
</cp:coreProperties>
</file>